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683F" w14:textId="77777777" w:rsidR="00D7370F" w:rsidRDefault="00D7370F" w:rsidP="00724B1C">
      <w:pPr>
        <w:tabs>
          <w:tab w:val="left" w:pos="16838"/>
        </w:tabs>
        <w:ind w:left="8505"/>
      </w:pPr>
    </w:p>
    <w:p w14:paraId="634918A5" w14:textId="77777777" w:rsidR="00D7370F" w:rsidRDefault="00640826" w:rsidP="00A767C8">
      <w:pPr>
        <w:pBdr>
          <w:between w:val="single" w:sz="4" w:space="1" w:color="auto"/>
        </w:pBdr>
        <w:tabs>
          <w:tab w:val="left" w:pos="8789"/>
          <w:tab w:val="left" w:pos="16838"/>
        </w:tabs>
        <w:ind w:left="8647"/>
      </w:pPr>
      <w:r>
        <w:rPr>
          <w:noProof/>
          <w:lang w:eastAsia="pl-PL"/>
        </w:rPr>
        <w:drawing>
          <wp:inline distT="0" distB="0" distL="0" distR="0" wp14:anchorId="5E526E45" wp14:editId="1B5D233D">
            <wp:extent cx="5064760" cy="5591175"/>
            <wp:effectExtent l="0" t="0" r="2540" b="9525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06435107" w14:textId="77777777" w:rsidR="00184D66" w:rsidRDefault="00184D66" w:rsidP="000440FD">
      <w:pPr>
        <w:tabs>
          <w:tab w:val="left" w:pos="8364"/>
        </w:tabs>
        <w:jc w:val="right"/>
      </w:pPr>
    </w:p>
    <w:tbl>
      <w:tblPr>
        <w:tblStyle w:val="Tabela-Siatka"/>
        <w:tblW w:w="16443" w:type="dxa"/>
        <w:tblInd w:w="142" w:type="dxa"/>
        <w:tblLook w:val="04A0" w:firstRow="1" w:lastRow="0" w:firstColumn="1" w:lastColumn="0" w:noHBand="0" w:noVBand="1"/>
      </w:tblPr>
      <w:tblGrid>
        <w:gridCol w:w="8363"/>
        <w:gridCol w:w="8080"/>
      </w:tblGrid>
      <w:tr w:rsidR="00FD643D" w14:paraId="6C9946C2" w14:textId="77777777" w:rsidTr="00FD643D">
        <w:trPr>
          <w:trHeight w:val="8207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F884046" w14:textId="77777777" w:rsidR="00FD643D" w:rsidRDefault="00FD643D" w:rsidP="00A81B0C">
            <w:pPr>
              <w:tabs>
                <w:tab w:val="left" w:pos="7972"/>
              </w:tabs>
              <w:spacing w:before="100" w:beforeAutospacing="1" w:line="200" w:lineRule="atLeast"/>
              <w:jc w:val="center"/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916A941" w14:textId="77777777" w:rsidR="004F4689" w:rsidRPr="00D7370F" w:rsidRDefault="004F4689" w:rsidP="00A81B0C">
            <w:pPr>
              <w:tabs>
                <w:tab w:val="left" w:pos="3210"/>
                <w:tab w:val="center" w:pos="3844"/>
              </w:tabs>
              <w:spacing w:before="240" w:after="100" w:afterAutospacing="1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pl-PL"/>
              </w:rPr>
              <w:t>ZAPROSZENIE</w:t>
            </w:r>
            <w:r w:rsidRPr="00D73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pl-PL"/>
              </w:rPr>
              <w:t>NA SZKOLENIE PERSONELU MEDYCZNEGO</w:t>
            </w:r>
          </w:p>
          <w:p w14:paraId="4567E4B3" w14:textId="77777777" w:rsidR="004F4689" w:rsidRPr="00D7370F" w:rsidRDefault="004F4689" w:rsidP="00A81B0C">
            <w:pPr>
              <w:spacing w:before="100" w:beforeAutospacing="1" w:after="100" w:afterAutospacing="1"/>
              <w:ind w:left="176" w:right="175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44"/>
                <w:sz w:val="14"/>
                <w:szCs w:val="14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44"/>
                <w:sz w:val="14"/>
                <w:szCs w:val="14"/>
                <w:lang w:eastAsia="pl-PL"/>
              </w:rPr>
              <w:t xml:space="preserve">W RAMACH </w:t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44"/>
                <w:sz w:val="14"/>
                <w:szCs w:val="14"/>
                <w:lang w:eastAsia="pl-PL"/>
              </w:rPr>
              <w:t xml:space="preserve">REGIONALNEGO PROGRAMU REHABILITACJI OSÓB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44"/>
                <w:sz w:val="14"/>
                <w:szCs w:val="14"/>
                <w:lang w:eastAsia="pl-PL"/>
              </w:rPr>
              <w:br/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44"/>
                <w:sz w:val="14"/>
                <w:szCs w:val="14"/>
                <w:lang w:eastAsia="pl-PL"/>
              </w:rPr>
              <w:t>Z ZABURZENIAMI DEPRESYJNYMI</w:t>
            </w:r>
            <w:r w:rsidRPr="00D7370F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44"/>
                <w:sz w:val="14"/>
                <w:szCs w:val="14"/>
                <w:lang w:eastAsia="pl-PL"/>
              </w:rPr>
              <w:t xml:space="preserve"> REALIZOWANEGO ZE ŚRODKÓW BUDŻETU WOJEWÓDZTWA WIELKOPOLSKIEGO</w:t>
            </w:r>
          </w:p>
          <w:p w14:paraId="3DBD88CF" w14:textId="77777777" w:rsidR="004F4689" w:rsidRPr="00D7370F" w:rsidRDefault="004F4689" w:rsidP="00A81B0C">
            <w:pPr>
              <w:spacing w:before="100" w:beforeAutospacing="1" w:after="100" w:afterAutospacing="1" w:line="200" w:lineRule="atLeast"/>
              <w:ind w:left="176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Serdecznie zapraszamy na </w:t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szkolenie</w:t>
            </w: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skierowane do osób posiadających kwal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ifikacje do wykonywania zawodu: </w:t>
            </w: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lekarz podstawowej opieki zdrowotnej, lekarz specjalista w dziedzinie psychiatrii, lekarz rezydent odbywający specjalizację w dziedzinie psychiatrii, specjalista w zakresie psychologii klinicznej, psychoterapeuta; osoba w trakcie szkolenia do uzyskania certyfikatu psychoterapeuty, psycholog, terapeuta środowiskowy, pielęgniarka pracujących w kontakcie z pacjentami, którzy chcieliby zwiększyć swoją wiedzę na temat </w:t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leczenia i rehabilitacji osób cierpiących na zaburzenia depresyjne</w:t>
            </w: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2B36489D" w14:textId="77777777" w:rsidR="004F4689" w:rsidRPr="00D7370F" w:rsidRDefault="004F4689" w:rsidP="00A81B0C">
            <w:pPr>
              <w:spacing w:before="100" w:beforeAutospacing="1" w:after="100" w:afterAutospacing="1"/>
              <w:ind w:left="176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Termin: </w:t>
            </w:r>
            <w:r w:rsidR="00A8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18.02</w:t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="00A8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(sobota) </w:t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 9-16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8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81B0C" w:rsidRPr="001773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Adres: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Poznański Ośrodek Zdrowia Psychicznego</w:t>
            </w:r>
            <w:r w:rsidR="00A8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os. Kosmonautów 110 - Poznań</w:t>
            </w:r>
          </w:p>
          <w:p w14:paraId="5C8C7996" w14:textId="77777777" w:rsidR="004F4689" w:rsidRPr="00D7370F" w:rsidRDefault="004F4689" w:rsidP="00A81B0C">
            <w:pPr>
              <w:spacing w:before="100" w:beforeAutospacing="1" w:line="200" w:lineRule="atLeast"/>
              <w:ind w:left="176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Tematy szkoleń:</w:t>
            </w:r>
          </w:p>
          <w:p w14:paraId="1421656F" w14:textId="77777777" w:rsidR="004F4689" w:rsidRPr="00D7370F" w:rsidRDefault="004F4689" w:rsidP="003A01B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line="200" w:lineRule="atLeast"/>
              <w:ind w:right="175" w:hanging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"Obraz depresji i leczenie" - dr Sebastian Godlewski, specjalista lekarz psychiatra, kierownik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Oddziału Dziennego Psychiatrycznego Rehabilitacyjnego POZP</w:t>
            </w:r>
          </w:p>
          <w:p w14:paraId="603D030D" w14:textId="77777777" w:rsidR="004F4689" w:rsidRPr="00D7370F" w:rsidRDefault="004F4689" w:rsidP="001773D5">
            <w:pPr>
              <w:numPr>
                <w:ilvl w:val="0"/>
                <w:numId w:val="1"/>
              </w:numPr>
              <w:spacing w:before="100" w:beforeAutospacing="1" w:line="200" w:lineRule="atLeast"/>
              <w:ind w:right="175" w:hanging="26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"Koncepcja psychoterapii poznawczo-behawioralnej i terapii schematu w leczeniu zaburzeń depresyjnych" - mgr Joanna Głowacka, psycholog, psychoterapeutka udzielająca świadczeń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ramach Oddziału Dziennego Psychiatrycznego Rehabilitacyjnego i Poradni Zdrowia Psychicznego POZP</w:t>
            </w:r>
          </w:p>
          <w:p w14:paraId="1FAAFE9D" w14:textId="77777777" w:rsidR="004F4689" w:rsidRPr="00D7370F" w:rsidRDefault="005D6539" w:rsidP="001773D5">
            <w:pPr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pacing w:before="100" w:beforeAutospacing="1" w:line="200" w:lineRule="atLeast"/>
              <w:ind w:left="743" w:right="175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"Próby "samo</w:t>
            </w:r>
            <w:r w:rsidR="004F4689"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leczenia" przy pomocy substancji psychoaktywnych u osób z zaburzeniami depresyjnymi. Podwójna diagnoza. Problemy diagnostyczne, terapeutyczne, motywowanie do podjęcia leczenia" - mgr Renata Topolska, psycholog, psychoterapeutka udzielająca świadczeń </w:t>
            </w:r>
            <w:r w:rsidR="004F4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4F4689"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ramach Oddziału Dziennego Psychiatrycznego Rehabilitacyjnego i Poradni Zdrowia Psychicznego POZP, specjalista psychoterapii uzależnień</w:t>
            </w:r>
          </w:p>
          <w:p w14:paraId="7DF68E4B" w14:textId="77777777" w:rsidR="004F4689" w:rsidRPr="00D7370F" w:rsidRDefault="004F4689" w:rsidP="00991C96">
            <w:pPr>
              <w:numPr>
                <w:ilvl w:val="0"/>
                <w:numId w:val="1"/>
              </w:numPr>
              <w:spacing w:before="100" w:beforeAutospacing="1" w:line="200" w:lineRule="atLeast"/>
              <w:ind w:right="175" w:hanging="26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"Depresja u pacjentów geriatrycznych" - dr Anna Wilczyńska, specjalista lekarz psychiatra, zastępca dyrektora Poznańskiego Ośrodka Zdrowia Psychicznego</w:t>
            </w:r>
          </w:p>
          <w:p w14:paraId="76BDDB76" w14:textId="77777777" w:rsidR="00DE52AD" w:rsidRPr="00A81B0C" w:rsidRDefault="004F4689" w:rsidP="00A81B0C">
            <w:pPr>
              <w:spacing w:before="100" w:beforeAutospacing="1" w:line="200" w:lineRule="atLeast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Szczegółowych informacji udzielają i zgłoszenia przyjmują:</w:t>
            </w:r>
            <w:r w:rsidR="00A8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A8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Joanna Głowacka tel. 663 030</w:t>
            </w:r>
            <w:r w:rsidR="00A8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D7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328</w:t>
            </w:r>
            <w:r w:rsidR="00A8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8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DE5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Aleksandra Sierszuła 600 176 656</w:t>
            </w:r>
          </w:p>
        </w:tc>
      </w:tr>
    </w:tbl>
    <w:p w14:paraId="4F3C7B49" w14:textId="77777777" w:rsidR="00640826" w:rsidRPr="00D7370F" w:rsidRDefault="00640826" w:rsidP="001773D5">
      <w:pPr>
        <w:tabs>
          <w:tab w:val="left" w:pos="11025"/>
        </w:tabs>
      </w:pPr>
    </w:p>
    <w:sectPr w:rsidR="00640826" w:rsidRPr="00D7370F" w:rsidSect="001773D5">
      <w:headerReference w:type="default" r:id="rId9"/>
      <w:pgSz w:w="16838" w:h="11906" w:orient="landscape" w:code="9"/>
      <w:pgMar w:top="709" w:right="0" w:bottom="851" w:left="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D284" w14:textId="77777777" w:rsidR="005F76BD" w:rsidRDefault="005F76BD" w:rsidP="00AE5047">
      <w:pPr>
        <w:spacing w:after="0" w:line="240" w:lineRule="auto"/>
      </w:pPr>
      <w:r>
        <w:separator/>
      </w:r>
    </w:p>
  </w:endnote>
  <w:endnote w:type="continuationSeparator" w:id="0">
    <w:p w14:paraId="498188A6" w14:textId="77777777" w:rsidR="005F76BD" w:rsidRDefault="005F76BD" w:rsidP="00AE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BCB0" w14:textId="77777777" w:rsidR="005F76BD" w:rsidRDefault="005F76BD" w:rsidP="00AE5047">
      <w:pPr>
        <w:spacing w:after="0" w:line="240" w:lineRule="auto"/>
      </w:pPr>
      <w:r>
        <w:separator/>
      </w:r>
    </w:p>
  </w:footnote>
  <w:footnote w:type="continuationSeparator" w:id="0">
    <w:p w14:paraId="646DC525" w14:textId="77777777" w:rsidR="005F76BD" w:rsidRDefault="005F76BD" w:rsidP="00AE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9F67" w14:textId="77777777" w:rsidR="00AE5047" w:rsidRDefault="00AE5047" w:rsidP="000877FC">
    <w:pPr>
      <w:pStyle w:val="Nagwek"/>
      <w:tabs>
        <w:tab w:val="clear" w:pos="4536"/>
        <w:tab w:val="clear" w:pos="9072"/>
        <w:tab w:val="left" w:pos="7275"/>
      </w:tabs>
    </w:pPr>
  </w:p>
  <w:p w14:paraId="037EF482" w14:textId="77777777" w:rsidR="00AE5047" w:rsidRDefault="00AE5047">
    <w:pPr>
      <w:pStyle w:val="Nagwek"/>
    </w:pPr>
  </w:p>
  <w:p w14:paraId="3876DAA5" w14:textId="77777777" w:rsidR="00AE5047" w:rsidRDefault="00AE5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60D"/>
    <w:multiLevelType w:val="multilevel"/>
    <w:tmpl w:val="E636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161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47"/>
    <w:rsid w:val="000440FD"/>
    <w:rsid w:val="000877FC"/>
    <w:rsid w:val="000A727D"/>
    <w:rsid w:val="000F7C92"/>
    <w:rsid w:val="001773D5"/>
    <w:rsid w:val="00184D66"/>
    <w:rsid w:val="001C6179"/>
    <w:rsid w:val="0029337D"/>
    <w:rsid w:val="002A6CDA"/>
    <w:rsid w:val="002A77E9"/>
    <w:rsid w:val="00366EB4"/>
    <w:rsid w:val="003A01B4"/>
    <w:rsid w:val="003B6B7B"/>
    <w:rsid w:val="003E1461"/>
    <w:rsid w:val="00441E02"/>
    <w:rsid w:val="004F4689"/>
    <w:rsid w:val="005349E4"/>
    <w:rsid w:val="005D6539"/>
    <w:rsid w:val="005F76BD"/>
    <w:rsid w:val="00640826"/>
    <w:rsid w:val="006727EB"/>
    <w:rsid w:val="00704EF1"/>
    <w:rsid w:val="00724B1C"/>
    <w:rsid w:val="008657FB"/>
    <w:rsid w:val="008779B9"/>
    <w:rsid w:val="00891289"/>
    <w:rsid w:val="00896B4B"/>
    <w:rsid w:val="008E490D"/>
    <w:rsid w:val="00991C96"/>
    <w:rsid w:val="009D313A"/>
    <w:rsid w:val="00A46877"/>
    <w:rsid w:val="00A767C8"/>
    <w:rsid w:val="00A81B0C"/>
    <w:rsid w:val="00AE5047"/>
    <w:rsid w:val="00B771FD"/>
    <w:rsid w:val="00C01FFE"/>
    <w:rsid w:val="00C32DC2"/>
    <w:rsid w:val="00D7370F"/>
    <w:rsid w:val="00D9014B"/>
    <w:rsid w:val="00DE52AD"/>
    <w:rsid w:val="00EC1796"/>
    <w:rsid w:val="00F00A8B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ECC3"/>
  <w15:chartTrackingRefBased/>
  <w15:docId w15:val="{F97BEA77-6A02-469A-B388-E29570B6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047"/>
  </w:style>
  <w:style w:type="paragraph" w:styleId="Stopka">
    <w:name w:val="footer"/>
    <w:basedOn w:val="Normalny"/>
    <w:link w:val="StopkaZnak"/>
    <w:uiPriority w:val="99"/>
    <w:unhideWhenUsed/>
    <w:rsid w:val="00AE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047"/>
  </w:style>
  <w:style w:type="table" w:styleId="Tabela-Siatka">
    <w:name w:val="Table Grid"/>
    <w:basedOn w:val="Standardowy"/>
    <w:uiPriority w:val="39"/>
    <w:rsid w:val="00D7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2ACE-39AF-4FCA-B70F-91C4DC7A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Sierszuła</dc:creator>
  <cp:keywords/>
  <dc:description/>
  <cp:lastModifiedBy>pozp</cp:lastModifiedBy>
  <cp:revision>2</cp:revision>
  <cp:lastPrinted>2023-01-16T10:26:00Z</cp:lastPrinted>
  <dcterms:created xsi:type="dcterms:W3CDTF">2023-01-17T16:52:00Z</dcterms:created>
  <dcterms:modified xsi:type="dcterms:W3CDTF">2023-01-17T16:52:00Z</dcterms:modified>
</cp:coreProperties>
</file>