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95" w:rsidRPr="0051571A" w:rsidRDefault="008018DB" w:rsidP="00A66AB0">
      <w:pPr>
        <w:pStyle w:val="Bezodstpw"/>
        <w:ind w:left="-426"/>
        <w:rPr>
          <w:rFonts w:cs="Times New Roman"/>
          <w:b/>
          <w:szCs w:val="24"/>
        </w:rPr>
      </w:pPr>
      <w:r>
        <w:rPr>
          <w:rFonts w:ascii="Bookman Old Style" w:hAnsi="Bookman Old Style"/>
          <w:b/>
          <w:bCs/>
          <w:noProof/>
          <w:sz w:val="28"/>
          <w:szCs w:val="28"/>
        </w:rPr>
        <w:drawing>
          <wp:inline distT="0" distB="0" distL="0" distR="0" wp14:anchorId="4032EC5E" wp14:editId="7CA2A4CA">
            <wp:extent cx="1009650" cy="1009650"/>
            <wp:effectExtent l="19050" t="0" r="0" b="0"/>
            <wp:docPr id="5" name="Obraz 4" descr="logo OIPiP w Poznan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IPiP w Poznani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974" cy="101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AB0">
        <w:rPr>
          <w:rFonts w:cs="Times New Roman"/>
          <w:b/>
          <w:sz w:val="32"/>
          <w:szCs w:val="32"/>
        </w:rPr>
        <w:t xml:space="preserve">                      </w:t>
      </w:r>
      <w:r w:rsidRPr="008018DB">
        <w:rPr>
          <w:rFonts w:cs="Times New Roman"/>
          <w:b/>
          <w:sz w:val="32"/>
          <w:szCs w:val="32"/>
        </w:rPr>
        <w:t xml:space="preserve">    </w:t>
      </w:r>
      <w:r w:rsidR="0051571A">
        <w:rPr>
          <w:rFonts w:cs="Times New Roman"/>
          <w:b/>
          <w:sz w:val="32"/>
          <w:szCs w:val="32"/>
        </w:rPr>
        <w:t xml:space="preserve">     </w:t>
      </w:r>
      <w:r w:rsidRPr="0051571A">
        <w:rPr>
          <w:rFonts w:cs="Times New Roman"/>
          <w:b/>
          <w:szCs w:val="24"/>
        </w:rPr>
        <w:t>KONFERENCJA</w:t>
      </w:r>
    </w:p>
    <w:p w:rsidR="00541D95" w:rsidRPr="0051571A" w:rsidRDefault="00541D95" w:rsidP="00541D95">
      <w:pPr>
        <w:spacing w:after="240"/>
        <w:jc w:val="center"/>
        <w:rPr>
          <w:b/>
        </w:rPr>
      </w:pPr>
      <w:r w:rsidRPr="0051571A">
        <w:rPr>
          <w:b/>
        </w:rPr>
        <w:t>"WYZWANIA XXI WIEKU W PIELĘGNIARSTWIE NEFROLOGICZNYM”</w:t>
      </w:r>
    </w:p>
    <w:p w:rsidR="008018DB" w:rsidRPr="0051571A" w:rsidRDefault="00541D95" w:rsidP="00541D95">
      <w:pPr>
        <w:spacing w:after="240"/>
        <w:jc w:val="center"/>
      </w:pPr>
      <w:r w:rsidRPr="0051571A">
        <w:t xml:space="preserve">12.04.2019r. w  godz. 09.30-14.30 </w:t>
      </w:r>
    </w:p>
    <w:p w:rsidR="00541D95" w:rsidRPr="0051571A" w:rsidRDefault="00541D95" w:rsidP="00541D95">
      <w:pPr>
        <w:spacing w:after="240"/>
        <w:jc w:val="center"/>
      </w:pPr>
      <w:r w:rsidRPr="0051571A">
        <w:t>Instytu</w:t>
      </w:r>
      <w:r w:rsidR="00A66AB0" w:rsidRPr="0051571A">
        <w:t>t</w:t>
      </w:r>
      <w:r w:rsidRPr="0051571A">
        <w:t xml:space="preserve"> Chemii Bioorganicznej PAN w Poznaniu </w:t>
      </w:r>
    </w:p>
    <w:p w:rsidR="0051571A" w:rsidRDefault="0051571A" w:rsidP="0051571A">
      <w:pPr>
        <w:pStyle w:val="Bezodstpw"/>
        <w:jc w:val="center"/>
        <w:rPr>
          <w:rFonts w:cs="Times New Roman"/>
          <w:b/>
          <w:sz w:val="32"/>
          <w:szCs w:val="32"/>
        </w:rPr>
      </w:pPr>
    </w:p>
    <w:p w:rsidR="00541D95" w:rsidRPr="00541D95" w:rsidRDefault="00541D95" w:rsidP="0051571A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541D95">
        <w:rPr>
          <w:rFonts w:cs="Times New Roman"/>
          <w:b/>
          <w:sz w:val="32"/>
          <w:szCs w:val="32"/>
        </w:rPr>
        <w:t>Program:</w:t>
      </w:r>
    </w:p>
    <w:p w:rsidR="0051571A" w:rsidRDefault="008018DB" w:rsidP="00541D95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541D95" w:rsidRPr="00541D95" w:rsidRDefault="00541D95" w:rsidP="00541D95">
      <w:pPr>
        <w:pStyle w:val="Bezodstpw"/>
        <w:rPr>
          <w:rFonts w:cs="Times New Roman"/>
          <w:szCs w:val="24"/>
        </w:rPr>
      </w:pPr>
      <w:r w:rsidRPr="00541D95">
        <w:rPr>
          <w:rFonts w:cs="Times New Roman"/>
          <w:szCs w:val="24"/>
        </w:rPr>
        <w:t>9.30-10.00</w:t>
      </w:r>
      <w:r w:rsidRPr="00541D95">
        <w:rPr>
          <w:rFonts w:cs="Times New Roman"/>
          <w:szCs w:val="24"/>
        </w:rPr>
        <w:tab/>
        <w:t>Rejestracja uczestników</w:t>
      </w:r>
    </w:p>
    <w:p w:rsidR="00541D95" w:rsidRPr="00541D95" w:rsidRDefault="00541D95" w:rsidP="00541D95">
      <w:pPr>
        <w:pStyle w:val="Bezodstpw"/>
        <w:rPr>
          <w:rFonts w:cs="Times New Roman"/>
          <w:szCs w:val="24"/>
        </w:rPr>
      </w:pPr>
    </w:p>
    <w:p w:rsidR="00541D95" w:rsidRPr="00541D95" w:rsidRDefault="00541D95" w:rsidP="00541D95">
      <w:pPr>
        <w:pStyle w:val="Bezodstpw"/>
        <w:rPr>
          <w:rFonts w:cs="Times New Roman"/>
          <w:szCs w:val="24"/>
        </w:rPr>
      </w:pPr>
      <w:r w:rsidRPr="00541D95">
        <w:rPr>
          <w:rFonts w:cs="Times New Roman"/>
          <w:szCs w:val="24"/>
        </w:rPr>
        <w:t>10.00-10.15</w:t>
      </w:r>
      <w:r w:rsidRPr="00541D95">
        <w:rPr>
          <w:rFonts w:cs="Times New Roman"/>
          <w:szCs w:val="24"/>
        </w:rPr>
        <w:tab/>
        <w:t>Otwarcie Konferencji</w:t>
      </w:r>
    </w:p>
    <w:p w:rsidR="00541D95" w:rsidRPr="00541D95" w:rsidRDefault="00541D95" w:rsidP="00541D95">
      <w:pPr>
        <w:pStyle w:val="Bezodstpw"/>
        <w:rPr>
          <w:rFonts w:cs="Times New Roman"/>
          <w:szCs w:val="24"/>
        </w:rPr>
      </w:pPr>
    </w:p>
    <w:p w:rsidR="00541D95" w:rsidRPr="00541D95" w:rsidRDefault="00541D95" w:rsidP="00541D95">
      <w:r w:rsidRPr="00541D95">
        <w:t>10.15-10.45</w:t>
      </w:r>
      <w:r w:rsidRPr="00541D95">
        <w:tab/>
        <w:t>Gdy nawet woda szkodzi</w:t>
      </w:r>
    </w:p>
    <w:p w:rsidR="00541D95" w:rsidRPr="00541D95" w:rsidRDefault="00541D95" w:rsidP="00541D95">
      <w:pPr>
        <w:rPr>
          <w:i/>
        </w:rPr>
      </w:pPr>
      <w:r w:rsidRPr="00541D95">
        <w:tab/>
      </w:r>
      <w:r w:rsidRPr="00541D95">
        <w:tab/>
      </w:r>
      <w:bookmarkStart w:id="0" w:name="_GoBack"/>
      <w:bookmarkEnd w:id="0"/>
      <w:r w:rsidR="007A2D93">
        <w:rPr>
          <w:i/>
        </w:rPr>
        <w:t xml:space="preserve">dr n. med. </w:t>
      </w:r>
      <w:r w:rsidRPr="00541D95">
        <w:rPr>
          <w:i/>
        </w:rPr>
        <w:t>Krzysztof Hoppe</w:t>
      </w:r>
    </w:p>
    <w:p w:rsidR="00541D95" w:rsidRPr="00541D95" w:rsidRDefault="00541D95" w:rsidP="00541D95">
      <w:pPr>
        <w:ind w:left="1410" w:hanging="1410"/>
        <w:rPr>
          <w:i/>
        </w:rPr>
      </w:pPr>
    </w:p>
    <w:p w:rsidR="00541D95" w:rsidRPr="00541D95" w:rsidRDefault="00541D95" w:rsidP="00541D95">
      <w:r w:rsidRPr="00541D95">
        <w:t>10.45-11.15</w:t>
      </w:r>
      <w:r w:rsidRPr="00541D95">
        <w:tab/>
        <w:t xml:space="preserve">Pacjent </w:t>
      </w:r>
      <w:proofErr w:type="spellStart"/>
      <w:r w:rsidRPr="00541D95">
        <w:t>zaopiekowany</w:t>
      </w:r>
      <w:proofErr w:type="spellEnd"/>
      <w:r w:rsidRPr="00541D95">
        <w:t xml:space="preserve"> – co tak naprawdę jest ważne dla pacjentów</w:t>
      </w:r>
    </w:p>
    <w:p w:rsidR="00541D95" w:rsidRPr="00541D95" w:rsidRDefault="00541D95" w:rsidP="00541D95">
      <w:pPr>
        <w:rPr>
          <w:i/>
        </w:rPr>
      </w:pPr>
      <w:r w:rsidRPr="00541D95">
        <w:rPr>
          <w:i/>
        </w:rPr>
        <w:t xml:space="preserve">                        </w:t>
      </w:r>
      <w:r w:rsidR="00FF5D0D">
        <w:rPr>
          <w:i/>
        </w:rPr>
        <w:t xml:space="preserve">mgr piel. </w:t>
      </w:r>
      <w:r w:rsidRPr="00541D95">
        <w:rPr>
          <w:i/>
        </w:rPr>
        <w:t xml:space="preserve"> Michał Laszko </w:t>
      </w:r>
    </w:p>
    <w:p w:rsidR="00541D95" w:rsidRPr="00541D95" w:rsidRDefault="00541D95" w:rsidP="00541D95">
      <w:pPr>
        <w:rPr>
          <w:i/>
        </w:rPr>
      </w:pPr>
    </w:p>
    <w:p w:rsidR="00541D95" w:rsidRPr="00541D95" w:rsidRDefault="00541D95" w:rsidP="00541D95">
      <w:pPr>
        <w:ind w:left="1410" w:hanging="1410"/>
        <w:rPr>
          <w:i/>
        </w:rPr>
      </w:pPr>
      <w:r w:rsidRPr="00541D95">
        <w:t xml:space="preserve">11.15-11.45 </w:t>
      </w:r>
      <w:r w:rsidRPr="00541D95">
        <w:tab/>
        <w:t>Co trzeba wiedzieć o dializie otrzewnowej</w:t>
      </w:r>
    </w:p>
    <w:p w:rsidR="00541D95" w:rsidRPr="00541D95" w:rsidRDefault="00541D95" w:rsidP="00541D95">
      <w:pPr>
        <w:ind w:left="1410" w:firstLine="6"/>
        <w:rPr>
          <w:i/>
        </w:rPr>
      </w:pPr>
      <w:r w:rsidRPr="00541D95">
        <w:rPr>
          <w:i/>
        </w:rPr>
        <w:t xml:space="preserve">Specjalista ds. wdrożeń w firmie </w:t>
      </w:r>
      <w:proofErr w:type="spellStart"/>
      <w:r w:rsidRPr="00541D95">
        <w:rPr>
          <w:i/>
        </w:rPr>
        <w:t>Fresenius</w:t>
      </w:r>
      <w:proofErr w:type="spellEnd"/>
      <w:r w:rsidRPr="00541D95">
        <w:rPr>
          <w:i/>
        </w:rPr>
        <w:t xml:space="preserve"> Beata Misior</w:t>
      </w:r>
    </w:p>
    <w:p w:rsidR="00541D95" w:rsidRPr="00541D95" w:rsidRDefault="00541D95" w:rsidP="00541D95">
      <w:pPr>
        <w:ind w:left="1410" w:hanging="1410"/>
      </w:pPr>
    </w:p>
    <w:p w:rsidR="00541D95" w:rsidRPr="00541D95" w:rsidRDefault="00541D95" w:rsidP="00541D95">
      <w:pPr>
        <w:ind w:left="1410" w:hanging="1410"/>
      </w:pPr>
      <w:r w:rsidRPr="00541D95">
        <w:t>11.45-12.00</w:t>
      </w:r>
      <w:r w:rsidRPr="00541D95">
        <w:tab/>
        <w:t>Prezentacja sponsora</w:t>
      </w:r>
    </w:p>
    <w:p w:rsidR="00541D95" w:rsidRPr="00541D95" w:rsidRDefault="00541D95" w:rsidP="00541D95">
      <w:pPr>
        <w:ind w:left="1410"/>
        <w:rPr>
          <w:i/>
        </w:rPr>
      </w:pPr>
      <w:r w:rsidRPr="00541D95">
        <w:rPr>
          <w:i/>
        </w:rPr>
        <w:t xml:space="preserve">Firma </w:t>
      </w:r>
      <w:proofErr w:type="spellStart"/>
      <w:r w:rsidRPr="00541D95">
        <w:rPr>
          <w:i/>
        </w:rPr>
        <w:t>Fresenius</w:t>
      </w:r>
      <w:proofErr w:type="spellEnd"/>
      <w:r w:rsidRPr="00541D95">
        <w:rPr>
          <w:i/>
        </w:rPr>
        <w:t xml:space="preserve"> </w:t>
      </w:r>
    </w:p>
    <w:p w:rsidR="00541D95" w:rsidRPr="00541D95" w:rsidRDefault="00541D95" w:rsidP="00541D95">
      <w:pPr>
        <w:ind w:left="1410" w:hanging="1410"/>
      </w:pPr>
    </w:p>
    <w:p w:rsidR="00541D95" w:rsidRPr="00541D95" w:rsidRDefault="00541D95" w:rsidP="00541D95">
      <w:pPr>
        <w:ind w:left="1410" w:hanging="1410"/>
      </w:pPr>
      <w:r w:rsidRPr="00541D95">
        <w:t xml:space="preserve">12.00-12.30 </w:t>
      </w:r>
      <w:r w:rsidRPr="00541D95">
        <w:tab/>
        <w:t>Przerwa kawowa</w:t>
      </w:r>
    </w:p>
    <w:p w:rsidR="00541D95" w:rsidRPr="00541D95" w:rsidRDefault="00541D95" w:rsidP="00541D95">
      <w:pPr>
        <w:ind w:left="1410" w:hanging="1410"/>
      </w:pPr>
    </w:p>
    <w:p w:rsidR="00541D95" w:rsidRPr="00541D95" w:rsidRDefault="00541D95" w:rsidP="00541D95">
      <w:r w:rsidRPr="00541D95">
        <w:t>12.30-13.00</w:t>
      </w:r>
      <w:r w:rsidRPr="00541D95">
        <w:tab/>
        <w:t xml:space="preserve">Dializa domowa – przyszłość i możliwości </w:t>
      </w:r>
    </w:p>
    <w:p w:rsidR="00541D95" w:rsidRPr="00541D95" w:rsidRDefault="00541D95" w:rsidP="00541D95">
      <w:pPr>
        <w:ind w:left="702" w:firstLine="708"/>
        <w:rPr>
          <w:i/>
        </w:rPr>
      </w:pPr>
      <w:r w:rsidRPr="00541D95">
        <w:rPr>
          <w:i/>
        </w:rPr>
        <w:t xml:space="preserve">Specjalista ds. wdrożeń w firmie </w:t>
      </w:r>
      <w:proofErr w:type="spellStart"/>
      <w:r w:rsidRPr="00541D95">
        <w:rPr>
          <w:i/>
        </w:rPr>
        <w:t>Fresenius</w:t>
      </w:r>
      <w:proofErr w:type="spellEnd"/>
      <w:r w:rsidRPr="00541D95">
        <w:rPr>
          <w:i/>
        </w:rPr>
        <w:t xml:space="preserve"> Katarzyna </w:t>
      </w:r>
      <w:proofErr w:type="spellStart"/>
      <w:r w:rsidRPr="00541D95">
        <w:rPr>
          <w:i/>
        </w:rPr>
        <w:t>Kalista</w:t>
      </w:r>
      <w:proofErr w:type="spellEnd"/>
      <w:r w:rsidRPr="00541D95">
        <w:rPr>
          <w:i/>
        </w:rPr>
        <w:t xml:space="preserve"> </w:t>
      </w:r>
    </w:p>
    <w:p w:rsidR="00541D95" w:rsidRPr="00541D95" w:rsidRDefault="00541D95" w:rsidP="00541D95"/>
    <w:p w:rsidR="00541D95" w:rsidRPr="00541D95" w:rsidRDefault="00541D95" w:rsidP="00541D95">
      <w:pPr>
        <w:ind w:left="1410" w:hanging="1410"/>
      </w:pPr>
      <w:r w:rsidRPr="00541D95">
        <w:t xml:space="preserve">13.00-13.30 </w:t>
      </w:r>
      <w:r w:rsidRPr="00541D95">
        <w:tab/>
        <w:t xml:space="preserve">Pacjent przewlekle chory – sposoby wsparcia i formy pomocy socjalnej </w:t>
      </w:r>
    </w:p>
    <w:p w:rsidR="00541D95" w:rsidRPr="00541D95" w:rsidRDefault="00541D95" w:rsidP="00541D95">
      <w:pPr>
        <w:ind w:left="1410" w:hanging="1410"/>
        <w:rPr>
          <w:i/>
        </w:rPr>
      </w:pPr>
      <w:r w:rsidRPr="00541D95">
        <w:tab/>
      </w:r>
      <w:r w:rsidR="003140D3">
        <w:rPr>
          <w:i/>
        </w:rPr>
        <w:t>mgr I</w:t>
      </w:r>
      <w:r w:rsidRPr="00541D95">
        <w:rPr>
          <w:i/>
        </w:rPr>
        <w:t xml:space="preserve">zabela </w:t>
      </w:r>
      <w:proofErr w:type="spellStart"/>
      <w:r w:rsidRPr="00541D95">
        <w:rPr>
          <w:i/>
        </w:rPr>
        <w:t>Miętkowska</w:t>
      </w:r>
      <w:proofErr w:type="spellEnd"/>
      <w:r w:rsidRPr="00541D95">
        <w:rPr>
          <w:i/>
        </w:rPr>
        <w:t xml:space="preserve"> </w:t>
      </w:r>
    </w:p>
    <w:p w:rsidR="00541D95" w:rsidRPr="00541D95" w:rsidRDefault="00541D95" w:rsidP="00541D95">
      <w:pPr>
        <w:ind w:left="1410" w:hanging="1410"/>
      </w:pPr>
    </w:p>
    <w:p w:rsidR="00541D95" w:rsidRPr="00541D95" w:rsidRDefault="00541D95" w:rsidP="00541D95">
      <w:r w:rsidRPr="00541D95">
        <w:t>13.30-14.00</w:t>
      </w:r>
      <w:r w:rsidRPr="00541D95">
        <w:tab/>
        <w:t xml:space="preserve">Nieprzestrzeganie zaleceń terapeutycznych przez pacjentów chorujących </w:t>
      </w:r>
    </w:p>
    <w:p w:rsidR="00541D95" w:rsidRPr="00541D95" w:rsidRDefault="00541D95" w:rsidP="00541D95">
      <w:pPr>
        <w:ind w:left="708" w:firstLine="708"/>
      </w:pPr>
      <w:r w:rsidRPr="00541D95">
        <w:t>przewlekle</w:t>
      </w:r>
    </w:p>
    <w:p w:rsidR="00541D95" w:rsidRPr="00541D95" w:rsidRDefault="00541D95" w:rsidP="00541D95">
      <w:pPr>
        <w:ind w:left="708" w:firstLine="708"/>
        <w:rPr>
          <w:i/>
        </w:rPr>
      </w:pPr>
      <w:r w:rsidRPr="00541D95">
        <w:rPr>
          <w:i/>
        </w:rPr>
        <w:t xml:space="preserve">mgr piel. Alla </w:t>
      </w:r>
      <w:proofErr w:type="spellStart"/>
      <w:r w:rsidRPr="00541D95">
        <w:rPr>
          <w:i/>
        </w:rPr>
        <w:t>Rejniak</w:t>
      </w:r>
      <w:proofErr w:type="spellEnd"/>
    </w:p>
    <w:p w:rsidR="00541D95" w:rsidRPr="00541D95" w:rsidRDefault="00541D95" w:rsidP="00541D95"/>
    <w:p w:rsidR="00541D95" w:rsidRDefault="00541D95" w:rsidP="00541D95">
      <w:r w:rsidRPr="00541D95">
        <w:t xml:space="preserve">14.00-14.30 </w:t>
      </w:r>
      <w:r w:rsidRPr="00541D95">
        <w:tab/>
        <w:t>Rozdanie certyfikatów,  zakończenie konferencji</w:t>
      </w:r>
    </w:p>
    <w:p w:rsidR="0051571A" w:rsidRDefault="0051571A" w:rsidP="00541D95"/>
    <w:p w:rsidR="0051571A" w:rsidRDefault="0051571A" w:rsidP="00541D95"/>
    <w:p w:rsidR="0051571A" w:rsidRPr="0051571A" w:rsidRDefault="0051571A" w:rsidP="00541D95">
      <w:pPr>
        <w:rPr>
          <w:b/>
        </w:rPr>
      </w:pPr>
      <w:r w:rsidRPr="0051571A">
        <w:rPr>
          <w:b/>
        </w:rPr>
        <w:t>Sponsor konferencji:</w:t>
      </w:r>
    </w:p>
    <w:p w:rsidR="0051571A" w:rsidRPr="00541D95" w:rsidRDefault="0051571A" w:rsidP="00541D95"/>
    <w:p w:rsidR="00541D95" w:rsidRDefault="0051571A" w:rsidP="00541D95">
      <w:r>
        <w:rPr>
          <w:noProof/>
        </w:rPr>
        <w:drawing>
          <wp:inline distT="0" distB="0" distL="0" distR="0">
            <wp:extent cx="1693545" cy="361596"/>
            <wp:effectExtent l="0" t="0" r="190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87" cy="3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7C43"/>
    <w:multiLevelType w:val="hybridMultilevel"/>
    <w:tmpl w:val="427A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95"/>
    <w:rsid w:val="00172728"/>
    <w:rsid w:val="003140D3"/>
    <w:rsid w:val="0051571A"/>
    <w:rsid w:val="00541D95"/>
    <w:rsid w:val="007A2D93"/>
    <w:rsid w:val="008018DB"/>
    <w:rsid w:val="008A5B92"/>
    <w:rsid w:val="00A66AB0"/>
    <w:rsid w:val="00F27C09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C65F"/>
  <w15:chartTrackingRefBased/>
  <w15:docId w15:val="{F902C957-FA33-4FDC-94AF-42E37174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D9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41D95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1D95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541D95"/>
    <w:pPr>
      <w:ind w:left="720"/>
      <w:contextualSpacing/>
    </w:pPr>
  </w:style>
  <w:style w:type="paragraph" w:styleId="Bezodstpw">
    <w:name w:val="No Spacing"/>
    <w:uiPriority w:val="1"/>
    <w:qFormat/>
    <w:rsid w:val="00541D95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8D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2019-03-21T10:02:00Z</dcterms:created>
  <dcterms:modified xsi:type="dcterms:W3CDTF">2019-03-22T13:08:00Z</dcterms:modified>
</cp:coreProperties>
</file>